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The Chairperson,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Health Committee,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Parliament Buildings,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WELLINGTON.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Submission on the Health (Fluoridation of Drinking Water) Amendment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Bill.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Fluoridation is unethical.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Fluoridation is used to treat people, not to make water safe to drink.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It is not even an essential nutrient. It is a medication. All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medications are prescribed with one intention, to create bodily changes.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No responsible physician in his or her right mind would prescribe any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medication for a person he or she has never met, with a medical history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he or she knows absolutely nothing about and then throw in some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unprofessional advice such as, "Do it for life mate and don't even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worry about your dosage." 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All medications are individually formulated, the daily dose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accommodating the patient's age, the gender, the exposure to other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sources, the sensitivity to the medication, the current medication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load, the physical condition, the freedom to discuss the medication with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 clear indication of how the individual response will be tracked not to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mention the freedom to the absolute right of refusal to take the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medication on grounds of belief or personal choice for one's own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body.    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This unethical intrusion into our bodies, every time of every day we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turn on a domestic tap is an outright violation and denial of medical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ethics. It is in fact mass medication with an uncontrolled dosage.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Has Adolph Hitler been reincarnated?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Fluoridation is ineffective.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Major dental researchers concede that fluoride's benefits are topical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not systemic (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Fejerskou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1981, Carlos 1983, CDC 1999,2001: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Limeback</w:t>
      </w:r>
      <w:proofErr w:type="spellEnd"/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1999: Locker 1999: Featherstone 2000).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The largest survey conducted in the United States showed only a minute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difference in tooth decay between children who had lived all their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lives in fluoridated compared to non-fluoridated communities. The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difference was not clinically significant nor shown to be statistically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significant (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Brunelle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&amp; Carlos, 1990).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South Canterbury's Ministry of  Health records (attached) alone are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conclusive evidence that fluoridation is not required to improve teeth.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When fluoridation was halted in Finland, former East Germany, Cuba and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Canada, tooth decay did not increase but continued to decline! (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Maupome</w:t>
      </w:r>
      <w:proofErr w:type="spellEnd"/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et al, 2001: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Kunzel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and Fischer, 1997,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Kunzel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et al, 2000. and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Seppa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et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al, 2000).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According to the NZ Herald, "Crisis of Rotting Teeth in Children" (5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October 1998), toddlers with painful baby teeth are turning up at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hospitals in increasing numbers. Why? Auckland has been fluoridated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since the 1960s!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Bob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McKegg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, president of the Public Health Association said, "The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teeth of some children living in South Auckland, where the water is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lastRenderedPageBreak/>
        <w:t>fluoridated, were as bad as the teeth of some children in Northland,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where the water was not fluoridated"! Dr John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Birbeck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, the then medical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director of the Nutrition Foundation stated the following day that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decay could not be blamed on whether water was fluoridated and neither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could it be blamed entirely on the health service. He blamed the reason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for rotten teeth on poor diet, too much reliance on quick and easily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manufactured meals and the loss of skills as simple as brushing teeth.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Dr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Birbeck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advised that sticky, sugary foods such as sugared doughnuts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and sticky buns - especially as snacks between meals - should be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avoided.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Eight years later the NZ Herald featured a headline, "Alarm at the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Rotten State of Children's Teeth", reporting the deteriorating state of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children's teeth and how increasing numbers are having them extracted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under general anaesthetic.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Dr Robin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Whyman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, the ministry's chief adviser on Oral Health, said,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"one of the primary drivers of dental decay is diet and consumption of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sugars, frequency of consumption being one of the determinants of how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much decay occurs".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Dr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Callumm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Durward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, Auckland District Health Board children's dentist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said that some children aged 5 or younger were having all their 20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primary teeth removed under general anaesthetic at the Green Lane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Clinical Centre because they had so much decay. This happens a few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times a year and the numbers are growing. Hello! Where is the supposed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'benefit' of fluoridation?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The sugar issue was being talked about all those years ago and is still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being talked about but no substantial action has been led. Why is the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Ministry of Health pushing fluoridation when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unfluoridated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Denmark has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the least decay in the entire world?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Fluoridation is unsafe.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Fluoride, a very toxic substance, is the active ingredient in a number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of pesticides. Poor nutrition exacerbates the toxic effects of fluoride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exposure, a further reason not to target low income communities where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poor nutrition can so easily prevail. Existing data indicate that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subsets of the population may be unusually susceptible to the toxic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effects of fluoride and its compounds. These populations include the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elderly, people with deficiencies of calcium, magnesium and/or vitamin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 and people with cardiovascular and kidney problems (Agency for Toxic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Substances and Disease Registry).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All the chemical reactions necessary to the life and function of the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body depend on enzymes but fluoride is an enzyme inhibitor. Fluoride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poisons enzymes. For certain patients, it is vital that they do not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have fluoride in the water. (Dr Harold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Loe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, National Institute of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Dental Research, 1989).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Continuous depression of enzyme activity by fluorides produces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alterations of function and symptoms of disease. Professor Hugo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Theorell, Nobel Prize winner, (Medical Nobel Inst, Biochemist,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Dept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of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Communication to Royal Medical Board. Sweden, March 1, 1958) based his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opposition to fluoridation on the fact that fluoride is an established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enzyme poison and potent inhibitor of many enzyme systems. His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research, together with that of others in unanimous ruling of Sweden's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Supreme Administrative Court, December 1961, that fluoridation of water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supplies was not permissible under the "Swedish Health Act". ("Fluoride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Poisons Enzymes," Harvey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Petraborg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, M.D., 9/6/64).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"It is now known that such vital organs, such as the kidneys, thyroid,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aorta, (main heart artery), liver, lungs, and others can be the sites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of an unusually high fluoride build-up. No matter how small the amount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of fluoride in the diet, a part of it tends to accumulate in the body.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When the water supply is fluoridated the intake of the individual is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considerably increased and the accumulation in the body increases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accordingly. There is no clear-cut pattern as to the degree of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retention among individuals. Further, it accumulates in certain organs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in an unpredictable way. Some individuals may store up to 100 times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more fluoride in certain tissue than others. This has given rise to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concern over fluoride's possible role in chronic disease. Fluoride is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an enzyme poison and medical authorities recognize that disturbances of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the enzyme system are a cause of disease."(Dr Jonathan Forman, M.D.,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world-renowned specialist in allergy, Professor-Emeritus of Ohio State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University, former editor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editor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of the Ohio State University, former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editor of the Ohio State Medical Journal, editor of Clinical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Physiology, in statement in behalf of Medical-Dental Committee on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Evaluation of Fluoridation.)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Instead of pushing everyone to ingest a substance (fluoride) that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poison enzymes that are vital agents in the body why are you not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investigating why New Zealand, a very heavily fluoridated country, has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so many people needing organ transplants and why there is a very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high rate of particular diseases.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I am 90 suffering from heart failure, chronic kidney disease (attached)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and other problems. If this bill is passed I will need and expect to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have delivered to me, </w:t>
      </w:r>
      <w:proofErr w:type="spellStart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unfluoridated</w:t>
      </w:r>
      <w:proofErr w:type="spellEnd"/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 water. Will instead, I be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unethically bullied into drinking unsafe and ineffective fluoridated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water. Please reply to this question. </w:t>
      </w: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</w:p>
    <w:p w:rsidR="00F16D3E" w:rsidRPr="00F16D3E" w:rsidRDefault="00F16D3E" w:rsidP="00F16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NZ"/>
        </w:rPr>
      </w:pPr>
      <w:r w:rsidRPr="00F16D3E">
        <w:rPr>
          <w:rFonts w:ascii="Courier New" w:eastAsia="Times New Roman" w:hAnsi="Courier New" w:cs="Courier New"/>
          <w:sz w:val="20"/>
          <w:szCs w:val="20"/>
          <w:lang w:eastAsia="en-NZ"/>
        </w:rPr>
        <w:t>Imelda Hitchcock</w:t>
      </w:r>
    </w:p>
    <w:p w:rsidR="0076110C" w:rsidRDefault="0076110C">
      <w:bookmarkStart w:id="0" w:name="_GoBack"/>
      <w:bookmarkEnd w:id="0"/>
    </w:p>
    <w:sectPr w:rsidR="00761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3E"/>
    <w:rsid w:val="00557EA3"/>
    <w:rsid w:val="0076110C"/>
    <w:rsid w:val="009E52F0"/>
    <w:rsid w:val="00AB1AB5"/>
    <w:rsid w:val="00B6021E"/>
    <w:rsid w:val="00F16D3E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D3EE2-50F8-45E1-89C1-915B9893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6D3E"/>
    <w:rPr>
      <w:rFonts w:ascii="Courier New" w:eastAsia="Times New Roman" w:hAnsi="Courier New" w:cs="Courier New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2017-02-12T07:48:00Z</dcterms:created>
  <dcterms:modified xsi:type="dcterms:W3CDTF">2017-02-12T07:48:00Z</dcterms:modified>
</cp:coreProperties>
</file>